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CCE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10"/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="黑体" w:hAnsi="黑体" w:eastAsia="黑体" w:cs="黑体"/>
          <w:color w:val="000000"/>
          <w:sz w:val="28"/>
          <w:szCs w:val="28"/>
        </w:rPr>
        <w:t>附件2：单项赞助详细内容说明</w:t>
      </w:r>
    </w:p>
    <w:p w14:paraId="718E938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b/>
          <w:bCs/>
          <w:color w:val="000000"/>
          <w:sz w:val="28"/>
          <w:szCs w:val="28"/>
        </w:rPr>
        <w:t>一、专题研讨会</w:t>
      </w:r>
      <w:r>
        <w:rPr>
          <w:rStyle w:val="10"/>
          <w:rFonts w:ascii="仿宋" w:hAnsi="仿宋" w:eastAsia="仿宋"/>
          <w:b/>
          <w:bCs/>
          <w:color w:val="000000"/>
          <w:sz w:val="28"/>
          <w:szCs w:val="28"/>
        </w:rPr>
        <w:t>/论坛冠名（5万元）</w:t>
      </w:r>
    </w:p>
    <w:p w14:paraId="05BD857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1.参会证书显示企业标志，证书由学会设计并制作；</w:t>
      </w:r>
    </w:p>
    <w:p w14:paraId="52B52846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2.会场口头报告10 分钟（提醒：</w:t>
      </w:r>
      <w:r>
        <w:rPr>
          <w:rStyle w:val="10"/>
          <w:rFonts w:hint="eastAsia" w:ascii="仿宋" w:hAnsi="仿宋" w:eastAsia="仿宋"/>
          <w:b w:val="0"/>
          <w:color w:val="000000"/>
          <w:sz w:val="28"/>
          <w:szCs w:val="28"/>
        </w:rPr>
        <w:t>仅限</w:t>
      </w: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技术性、理论性报告，不涉及公司和具体产品</w:t>
      </w:r>
      <w:r>
        <w:rPr>
          <w:rStyle w:val="10"/>
          <w:rFonts w:hint="eastAsia" w:ascii="仿宋" w:hAnsi="仿宋" w:eastAsia="仿宋"/>
          <w:b w:val="0"/>
          <w:color w:val="000000"/>
          <w:sz w:val="28"/>
          <w:szCs w:val="28"/>
        </w:rPr>
        <w:t>；</w:t>
      </w: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需先将报告内容提请学术委员会把关）；</w:t>
      </w:r>
    </w:p>
    <w:p w14:paraId="0AD6F8A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3.会场可摆放易拉宝两块；</w:t>
      </w:r>
    </w:p>
    <w:p w14:paraId="740E9FE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4.会场指定位置摆放宣传资料，约100 份；</w:t>
      </w:r>
    </w:p>
    <w:p w14:paraId="701903F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5.会议资料袋内单独宣传彩1页，彩页由赞助商自行提供；</w:t>
      </w:r>
    </w:p>
    <w:p w14:paraId="0ABAB4B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6.免费参会名额2名。</w:t>
      </w:r>
    </w:p>
    <w:p w14:paraId="37B28B3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二、硕博论坛冠名（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6万）</w:t>
      </w:r>
    </w:p>
    <w:p w14:paraId="5792CD09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1.论坛证书显示企业标志，证书由学会设计并制作；</w:t>
      </w:r>
    </w:p>
    <w:p w14:paraId="35D0C43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2.公司领导受邀与学会领导共同颁发入选证书。</w:t>
      </w:r>
    </w:p>
    <w:p w14:paraId="2505163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3. 2 个免费参会名额</w:t>
      </w:r>
    </w:p>
    <w:p w14:paraId="4F318BA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4.论坛会场可摆放易拉宝两块；</w:t>
      </w:r>
    </w:p>
    <w:p w14:paraId="3AC7597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5.会场指定位置摆放宣传资料，约300 份；</w:t>
      </w:r>
    </w:p>
    <w:p w14:paraId="0CBEFA6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6.会议资料袋内单独宣传彩1页，彩页由赞助商自行提供。</w:t>
      </w:r>
    </w:p>
    <w:p w14:paraId="26C983D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三、大会重点报告直播赞助（知识产权属学会）（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5万）</w:t>
      </w:r>
    </w:p>
    <w:p w14:paraId="03B048B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1.会议欢迎背板等现场载体上目体现赞助企业身份及LOGO；</w:t>
      </w:r>
    </w:p>
    <w:p w14:paraId="1CE270F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2.会议官方网站位置体现赞助企业LOGO及会议赞助商身份，并建立链接；</w:t>
      </w:r>
    </w:p>
    <w:p w14:paraId="3613ACE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3.会议资料袋内单独宣传彩1页，彩页由赞助商自行提供；</w:t>
      </w:r>
    </w:p>
    <w:p w14:paraId="2BDE2F6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4.免费参会名额2名。</w:t>
      </w:r>
    </w:p>
    <w:p w14:paraId="05CE6A4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四、大会用包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/资料袋印刷单位徽标（3万元）</w:t>
      </w:r>
    </w:p>
    <w:p w14:paraId="5AD0CF8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1.赞助单位可选择以下两种赞助方式：</w:t>
      </w:r>
    </w:p>
    <w:p w14:paraId="17B774A6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a)组委会指定大会用包/资料袋印刷合作单位标识（3万元）；</w:t>
      </w:r>
    </w:p>
    <w:p w14:paraId="7402B3A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b)由赞助单位直接提供大会用包/资料袋（无额外费用）；</w:t>
      </w:r>
    </w:p>
    <w:p w14:paraId="26B32C7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2.大会用包/资料袋向所有参会代表发放。</w:t>
      </w:r>
    </w:p>
    <w:p w14:paraId="42BCC0F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五、大会胸卡挂绳印刷单位徽标（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1万元）</w:t>
      </w:r>
    </w:p>
    <w:p w14:paraId="5E44B739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1.胸卡挂绳印刷单位徽标；</w:t>
      </w:r>
    </w:p>
    <w:p w14:paraId="0D35F59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2.胸卡挂绳向所有参会代表发放。</w:t>
      </w:r>
    </w:p>
    <w:p w14:paraId="6A1AE98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六、志愿者服装（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2万）</w:t>
      </w:r>
    </w:p>
    <w:p w14:paraId="257D09A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1.大会的志愿者统一穿着印有企业标志的服装（300人）</w:t>
      </w:r>
    </w:p>
    <w:p w14:paraId="48E814F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2.向所有志愿者发放。</w:t>
      </w:r>
    </w:p>
    <w:p w14:paraId="0A787A7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七、大会论文集优盘印刷单位徽标（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2万元）</w:t>
      </w:r>
    </w:p>
    <w:p w14:paraId="4AFF901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1.大会论文集优盘印刷单位徽标；</w:t>
      </w:r>
    </w:p>
    <w:p w14:paraId="49484A5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2.大会论文集优盘向所有参会代表发放；</w:t>
      </w:r>
    </w:p>
    <w:p w14:paraId="75584F4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3.大会论文集优盘存放电子版广告页1份，格式需为.PDF文件，文件大小不超过10M。</w:t>
      </w:r>
    </w:p>
    <w:p w14:paraId="57E6640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八、大会论文集优盘存放电子版广告页（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1万元）</w:t>
      </w:r>
    </w:p>
    <w:p w14:paraId="3C986FE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1.大会论文集优盘存放电子版广告页1份，格式需为.PDF文件，文件大小不超过10M；</w:t>
      </w:r>
    </w:p>
    <w:p w14:paraId="3F08F6E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2.大会论文集优盘向所有参会代表发放。 </w:t>
      </w:r>
    </w:p>
    <w:p w14:paraId="55F613C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九、大会记录本印刷单位徽标及记录本封底广告（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 xml:space="preserve">2万元） </w:t>
      </w:r>
    </w:p>
    <w:p w14:paraId="5C60A04A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1.大会记录本封面印制单位徽标； </w:t>
      </w:r>
    </w:p>
    <w:p w14:paraId="01F2142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2.大会记录本封底印制单位广告页； </w:t>
      </w:r>
    </w:p>
    <w:p w14:paraId="3EFC94E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3.大会记录本向所有参会代表发放。 </w:t>
      </w:r>
    </w:p>
    <w:p w14:paraId="7AEA4A19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十、大会用笔印刷单位徽标（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 xml:space="preserve">1万元） </w:t>
      </w:r>
    </w:p>
    <w:p w14:paraId="0929978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1.大会用笔印刷单位标识； </w:t>
      </w:r>
    </w:p>
    <w:p w14:paraId="1BA7901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2.大会用笔向所有参会代表发放。 </w:t>
      </w:r>
    </w:p>
    <w:p w14:paraId="064F2E4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十一、大会程序册印制单位徽标（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 xml:space="preserve">3万元） </w:t>
      </w:r>
    </w:p>
    <w:p w14:paraId="26AF198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1.大会程序册印刷单位标识； </w:t>
      </w:r>
    </w:p>
    <w:p w14:paraId="26744C8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2.大会程序册向所有参会代表发放。 </w:t>
      </w:r>
    </w:p>
    <w:p w14:paraId="56A8BF1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十二、大会程序册彩色广告页（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1万元起）</w:t>
      </w:r>
    </w:p>
    <w:p w14:paraId="22B8C73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1.大会程序册印制合作单位彩色广告页：</w:t>
      </w:r>
    </w:p>
    <w:p w14:paraId="25BEDF8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a)封底（3万元）;</w:t>
      </w:r>
    </w:p>
    <w:p w14:paraId="2692C68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b)封二（承办单位）;</w:t>
      </w:r>
    </w:p>
    <w:p w14:paraId="67D77D5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c)封三（2万元）;</w:t>
      </w:r>
    </w:p>
    <w:p w14:paraId="50EF567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d)中间彩色广告页插页（1万元/面）;</w:t>
      </w:r>
    </w:p>
    <w:p w14:paraId="08D48BA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2.大会程序册向所有参会代表发放。</w:t>
      </w:r>
    </w:p>
    <w:p w14:paraId="5CFEC55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十三、大会期间视频宣传片展示（</w:t>
      </w:r>
      <w:r>
        <w:rPr>
          <w:rStyle w:val="10"/>
          <w:rFonts w:ascii="仿宋" w:hAnsi="仿宋" w:eastAsia="仿宋"/>
          <w:color w:val="000000"/>
          <w:sz w:val="28"/>
          <w:szCs w:val="28"/>
        </w:rPr>
        <w:t>2万元）</w:t>
      </w:r>
    </w:p>
    <w:p w14:paraId="34E5402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1.赞助单位宣传视频播放场合包括： </w:t>
      </w:r>
    </w:p>
    <w:p w14:paraId="59DAA55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a)大会开幕式前30分钟； </w:t>
      </w:r>
    </w:p>
    <w:p w14:paraId="34066CB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b)会场显著位置LED显示屏； </w:t>
      </w:r>
    </w:p>
    <w:p w14:paraId="7584E44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 xml:space="preserve">2.赞助单位需提供时长为1分钟以内的宣传视频； </w:t>
      </w:r>
    </w:p>
    <w:p w14:paraId="0637063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10"/>
          <w:rFonts w:ascii="仿宋" w:hAnsi="仿宋" w:eastAsia="仿宋"/>
          <w:b w:val="0"/>
          <w:color w:val="000000"/>
          <w:sz w:val="28"/>
          <w:szCs w:val="28"/>
        </w:rPr>
        <w:t>3.赞助单位按照先后顺序轮流播放。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A41E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915B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915B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9C"/>
    <w:rsid w:val="00032343"/>
    <w:rsid w:val="00061EC3"/>
    <w:rsid w:val="00096B0C"/>
    <w:rsid w:val="000B1DC9"/>
    <w:rsid w:val="000E36E7"/>
    <w:rsid w:val="000F67F6"/>
    <w:rsid w:val="001C0BB1"/>
    <w:rsid w:val="001F400D"/>
    <w:rsid w:val="00234D0E"/>
    <w:rsid w:val="00294CC9"/>
    <w:rsid w:val="00296225"/>
    <w:rsid w:val="002E4B03"/>
    <w:rsid w:val="00343D5A"/>
    <w:rsid w:val="003531E9"/>
    <w:rsid w:val="00382C67"/>
    <w:rsid w:val="004200B4"/>
    <w:rsid w:val="00427B6B"/>
    <w:rsid w:val="00432538"/>
    <w:rsid w:val="00494FC7"/>
    <w:rsid w:val="004A648F"/>
    <w:rsid w:val="004D08ED"/>
    <w:rsid w:val="005003AE"/>
    <w:rsid w:val="00524920"/>
    <w:rsid w:val="00524CF1"/>
    <w:rsid w:val="005609B9"/>
    <w:rsid w:val="005954B5"/>
    <w:rsid w:val="005E4AC7"/>
    <w:rsid w:val="006806CD"/>
    <w:rsid w:val="0069143B"/>
    <w:rsid w:val="006B3EE9"/>
    <w:rsid w:val="007F0E0D"/>
    <w:rsid w:val="0083539B"/>
    <w:rsid w:val="00835D89"/>
    <w:rsid w:val="008A3A65"/>
    <w:rsid w:val="008D3835"/>
    <w:rsid w:val="00906232"/>
    <w:rsid w:val="00915242"/>
    <w:rsid w:val="00941542"/>
    <w:rsid w:val="009471BE"/>
    <w:rsid w:val="00953CB2"/>
    <w:rsid w:val="009B06F9"/>
    <w:rsid w:val="009F696F"/>
    <w:rsid w:val="00A30BE0"/>
    <w:rsid w:val="00AD50A9"/>
    <w:rsid w:val="00B37C1B"/>
    <w:rsid w:val="00B47251"/>
    <w:rsid w:val="00B47797"/>
    <w:rsid w:val="00B704FE"/>
    <w:rsid w:val="00B90D36"/>
    <w:rsid w:val="00BA5D9C"/>
    <w:rsid w:val="00BF2116"/>
    <w:rsid w:val="00C07307"/>
    <w:rsid w:val="00C26629"/>
    <w:rsid w:val="00C26B2C"/>
    <w:rsid w:val="00C26B67"/>
    <w:rsid w:val="00C52957"/>
    <w:rsid w:val="00CA1D59"/>
    <w:rsid w:val="00CA3E22"/>
    <w:rsid w:val="00D217AD"/>
    <w:rsid w:val="00DE1EC9"/>
    <w:rsid w:val="00DF7C04"/>
    <w:rsid w:val="00E44A01"/>
    <w:rsid w:val="00E76D40"/>
    <w:rsid w:val="00E9273E"/>
    <w:rsid w:val="00F427E2"/>
    <w:rsid w:val="00F57DC7"/>
    <w:rsid w:val="00FD4705"/>
    <w:rsid w:val="00FF318F"/>
    <w:rsid w:val="0ED35683"/>
    <w:rsid w:val="0F6273CA"/>
    <w:rsid w:val="14C804A6"/>
    <w:rsid w:val="4AAE34EC"/>
    <w:rsid w:val="4EE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2628</Words>
  <Characters>2802</Characters>
  <Lines>89</Lines>
  <Paragraphs>123</Paragraphs>
  <TotalTime>20</TotalTime>
  <ScaleCrop>false</ScaleCrop>
  <LinksUpToDate>false</LinksUpToDate>
  <CharactersWithSpaces>2831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2025-07-17T03:18:00Z</dcterms:created>
  <dc:creator>LiJunyi</dc:creator>
  <cp:lastModifiedBy>Sun</cp:lastModifiedBy>
  <dcterms:modified xsi:type="dcterms:W3CDTF">2025-07-17T13:33:22Z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c71519759dacb59d0c36b8824115a5c1fc04e28e07dd6a1a3a792815a93ff960</vt:lpwstr>
  </property>
  <property fmtid="{D5CDD505-2E9C-101B-9397-08002B2CF9AE}" pid="3" name="KSOTemplateDocerSaveRecord">
    <vt:lpwstr>eyJoZGlkIjoiOGZmMmNiNDBlZDkyZTBiNzY1NzYzNDdlNTFiYzRmYTMiLCJ1c2VySWQiOiIyNTg1NTc3MjIifQ==</vt:lpwstr>
  </property>
  <property fmtid="{D5CDD505-2E9C-101B-9397-08002B2CF9AE}" pid="4" name="KSOProductBuildVer">
    <vt:lpwstr>2052-12.1.0.21915</vt:lpwstr>
  </property>
  <property fmtid="{D5CDD505-2E9C-101B-9397-08002B2CF9AE}" pid="5" name="ICV">
    <vt:lpwstr>84C72057BFAF474AA8FE0321446F96B9_13</vt:lpwstr>
  </property>
</Properties>
</file>